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1" w:rsidRDefault="00ED3C95" w:rsidP="00BB6E87">
      <w:pPr>
        <w:jc w:val="center"/>
        <w:rPr>
          <w:b/>
        </w:rPr>
      </w:pPr>
      <w:r>
        <w:rPr>
          <w:b/>
        </w:rPr>
        <w:t xml:space="preserve">KANON ETYCZNY </w:t>
      </w:r>
      <w:r w:rsidR="00BB6E87">
        <w:rPr>
          <w:b/>
        </w:rPr>
        <w:t xml:space="preserve">PROGRAMU </w:t>
      </w:r>
      <w:r w:rsidR="00BB6E87">
        <w:rPr>
          <w:b/>
        </w:rPr>
        <w:br/>
      </w:r>
      <w:r w:rsidR="006D755C">
        <w:rPr>
          <w:b/>
        </w:rPr>
        <w:t>Orły Polskiego Samorządu</w:t>
      </w:r>
      <w:r w:rsidR="00BB6E87">
        <w:rPr>
          <w:b/>
        </w:rPr>
        <w:t xml:space="preserve">    </w:t>
      </w:r>
      <w:r w:rsidR="009231C0">
        <w:rPr>
          <w:b/>
        </w:rPr>
        <w:br/>
      </w:r>
    </w:p>
    <w:p w:rsidR="00607C52" w:rsidRPr="00607C52" w:rsidRDefault="00607C52" w:rsidP="00607C52">
      <w:pPr>
        <w:jc w:val="center"/>
        <w:rPr>
          <w:b/>
        </w:rPr>
      </w:pPr>
    </w:p>
    <w:p w:rsidR="00607C52" w:rsidRDefault="000A4CC1" w:rsidP="000A4CC1">
      <w:pPr>
        <w:pStyle w:val="Tekstpodstawowy2"/>
        <w:tabs>
          <w:tab w:val="left" w:leader="dot" w:pos="9066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Działając w imieniu </w:t>
      </w:r>
      <w:r>
        <w:rPr>
          <w:b w:val="0"/>
          <w:bCs w:val="0"/>
        </w:rPr>
        <w:tab/>
        <w:t xml:space="preserve"> zobowiązuję się, iż w okresie posługiwania się t</w:t>
      </w:r>
      <w:r w:rsidR="009231C0">
        <w:rPr>
          <w:b w:val="0"/>
          <w:bCs w:val="0"/>
        </w:rPr>
        <w:t xml:space="preserve">ytułami i nagrodami zdobytymi w </w:t>
      </w:r>
      <w:r w:rsidR="00086015">
        <w:rPr>
          <w:b w:val="0"/>
          <w:bCs w:val="0"/>
        </w:rPr>
        <w:t xml:space="preserve">Ogólnopolskim </w:t>
      </w:r>
      <w:r w:rsidR="009231C0">
        <w:rPr>
          <w:b w:val="0"/>
          <w:bCs w:val="0"/>
        </w:rPr>
        <w:t xml:space="preserve">Programie </w:t>
      </w:r>
      <w:r w:rsidR="00086015">
        <w:rPr>
          <w:b w:val="0"/>
          <w:bCs w:val="0"/>
        </w:rPr>
        <w:t xml:space="preserve">Promocji Regionów </w:t>
      </w:r>
      <w:r w:rsidR="006D755C">
        <w:rPr>
          <w:b w:val="0"/>
          <w:bCs w:val="0"/>
        </w:rPr>
        <w:t xml:space="preserve">„Orły Polskiego Samorządu” </w:t>
      </w:r>
      <w:r>
        <w:rPr>
          <w:b w:val="0"/>
          <w:bCs w:val="0"/>
        </w:rPr>
        <w:t>będziemy przestrzegać poniższych zasad:</w:t>
      </w:r>
    </w:p>
    <w:p w:rsidR="000A4CC1" w:rsidRDefault="000A4CC1" w:rsidP="000860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trike/>
          <w:sz w:val="22"/>
          <w:szCs w:val="20"/>
        </w:rPr>
      </w:pPr>
      <w:r>
        <w:rPr>
          <w:sz w:val="22"/>
          <w:szCs w:val="20"/>
        </w:rPr>
        <w:t xml:space="preserve">Świadczyć usługi i produkty dobrej jakości, solidnie wykonane i bezpieczne w użytkowaniu. 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Unikać praktyk zmierzających do zwiększenia sprzedaży przez jakiekolwiek przedsięwzięcia niezgodne z prawem. 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Utrzymywać w tajemnicy informacje zastrzeżone przez klienta.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Dbać o interesy akcjonariuszy, udziałowców i pozostałych inwestorów. 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Opierać stosunki przedsiębiorcy z pracownikami na szacunku dla ich godności osobistej. 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Zapewnić czyste, zdrowe i bezpieczne środowisko pracy zgodnie ze standardami BHP</w:t>
      </w:r>
      <w:r w:rsidR="00086015">
        <w:rPr>
          <w:sz w:val="22"/>
          <w:szCs w:val="20"/>
        </w:rPr>
        <w:br/>
      </w:r>
      <w:r>
        <w:rPr>
          <w:sz w:val="22"/>
          <w:szCs w:val="20"/>
        </w:rPr>
        <w:t xml:space="preserve"> i przepisami prawa pracy. </w:t>
      </w:r>
    </w:p>
    <w:p w:rsidR="00DA4C27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 w:rsidRPr="00DA4C27">
        <w:rPr>
          <w:sz w:val="22"/>
          <w:szCs w:val="20"/>
        </w:rPr>
        <w:t>Pomagać pracownikom w podnoszeniu kwal</w:t>
      </w:r>
      <w:r w:rsidR="00086015">
        <w:rPr>
          <w:sz w:val="22"/>
          <w:szCs w:val="20"/>
        </w:rPr>
        <w:t>ifikacji i wspierać ich karierę.</w:t>
      </w:r>
    </w:p>
    <w:p w:rsidR="000A4CC1" w:rsidRPr="00DA4C27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 w:rsidRPr="00DA4C27">
        <w:rPr>
          <w:sz w:val="22"/>
          <w:szCs w:val="20"/>
        </w:rPr>
        <w:t>Informacje uzyskane od pracowników podczas pracy nie będą używane dla innego celu niż ten, dla którego były udostępnione.</w:t>
      </w:r>
    </w:p>
    <w:p w:rsidR="000A4CC1" w:rsidRDefault="00086015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Nie będzie</w:t>
      </w:r>
      <w:r w:rsidR="000A4CC1">
        <w:rPr>
          <w:sz w:val="22"/>
          <w:szCs w:val="20"/>
        </w:rPr>
        <w:t xml:space="preserve"> tolerowane molestowanie seksualne i inne formy maltretowania psychicznego lub fizycznego pracowników. 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Zostaną wypracowane procedury rozstrzygania sporów, aby rozwiązać spory bez dopuszczenia do eskalacji konfliktu.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Nie będą zawierane umowy niedozwolone przez prawo.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trike/>
          <w:sz w:val="22"/>
          <w:szCs w:val="20"/>
        </w:rPr>
      </w:pPr>
      <w:r>
        <w:rPr>
          <w:sz w:val="22"/>
          <w:szCs w:val="20"/>
        </w:rPr>
        <w:t xml:space="preserve">Stosunki pomiędzy </w:t>
      </w:r>
      <w:r w:rsidR="00086015">
        <w:rPr>
          <w:sz w:val="22"/>
          <w:szCs w:val="20"/>
        </w:rPr>
        <w:t>gminą</w:t>
      </w:r>
      <w:r>
        <w:rPr>
          <w:sz w:val="22"/>
          <w:szCs w:val="20"/>
        </w:rPr>
        <w:t xml:space="preserve"> i kontrahentami będą oparte na wzajemnym zaufaniu. </w:t>
      </w:r>
    </w:p>
    <w:p w:rsidR="000A4CC1" w:rsidRDefault="00086015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Nie będą przyjmowane</w:t>
      </w:r>
      <w:r w:rsidR="000A4CC1">
        <w:rPr>
          <w:sz w:val="22"/>
          <w:szCs w:val="20"/>
        </w:rPr>
        <w:t xml:space="preserve"> ani przekazywane korzyści noszące znamiona korupcji i mogących mieć wpływ na podejmowane decyzje.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Informacje dotyczące stosunków pomiędzy </w:t>
      </w:r>
      <w:r w:rsidR="00086015">
        <w:rPr>
          <w:sz w:val="22"/>
          <w:szCs w:val="20"/>
        </w:rPr>
        <w:t>gminą</w:t>
      </w:r>
      <w:r>
        <w:rPr>
          <w:sz w:val="22"/>
          <w:szCs w:val="20"/>
        </w:rPr>
        <w:t xml:space="preserve"> a kontrahentami powinny być traktowane jako poufne.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Uczciwie współzawodniczyć z konkurentami i nie podważać ich reputacji.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Nie będą stosowane restrykcyjne praktyki handlowe, niezgodne z prawem.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Pod uwagę będą brane interesy całego otoczenia, starając się uwzględnić zarówno interes krajowy, jak i lokalny.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>Podejmowane działania będą charakteryzowały się wysokim stopniem odpowiedzialności za środowisko naturalne.</w:t>
      </w:r>
    </w:p>
    <w:p w:rsidR="000A4CC1" w:rsidRDefault="00086015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Działania </w:t>
      </w:r>
      <w:r w:rsidR="000A4CC1">
        <w:rPr>
          <w:sz w:val="22"/>
          <w:szCs w:val="20"/>
        </w:rPr>
        <w:t>będą charakteryzować się pełnym poszanowaniem dla prawa.</w:t>
      </w:r>
    </w:p>
    <w:p w:rsidR="000A4CC1" w:rsidRDefault="000A4CC1" w:rsidP="000A4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>
        <w:rPr>
          <w:sz w:val="22"/>
          <w:szCs w:val="20"/>
        </w:rPr>
        <w:t>Respektowane będą prawa i obowiązki konsumentów.</w:t>
      </w:r>
    </w:p>
    <w:p w:rsidR="000A4CC1" w:rsidRDefault="000A4CC1" w:rsidP="000A4CC1">
      <w:pPr>
        <w:shd w:val="clear" w:color="auto" w:fill="FFFFFF"/>
        <w:spacing w:before="100" w:beforeAutospacing="1" w:after="100" w:afterAutospacing="1"/>
        <w:ind w:left="180"/>
        <w:rPr>
          <w:strike/>
          <w:sz w:val="20"/>
          <w:szCs w:val="20"/>
        </w:rPr>
      </w:pPr>
    </w:p>
    <w:p w:rsidR="00607C52" w:rsidRDefault="00607C52" w:rsidP="000A4CC1">
      <w:pPr>
        <w:shd w:val="clear" w:color="auto" w:fill="FFFFFF"/>
        <w:spacing w:before="100" w:beforeAutospacing="1" w:after="100" w:afterAutospacing="1"/>
        <w:ind w:left="180"/>
        <w:rPr>
          <w:strike/>
          <w:sz w:val="20"/>
          <w:szCs w:val="20"/>
        </w:rPr>
      </w:pPr>
    </w:p>
    <w:p w:rsidR="000A4CC1" w:rsidRDefault="000A4CC1" w:rsidP="000A4CC1"/>
    <w:p w:rsidR="000A4CC1" w:rsidRPr="00607C52" w:rsidRDefault="000A4CC1" w:rsidP="000A4CC1">
      <w:pPr>
        <w:tabs>
          <w:tab w:val="center" w:pos="7020"/>
        </w:tabs>
        <w:rPr>
          <w:sz w:val="22"/>
          <w:szCs w:val="22"/>
        </w:rPr>
      </w:pPr>
      <w:r>
        <w:rPr>
          <w:sz w:val="16"/>
        </w:rPr>
        <w:tab/>
      </w:r>
      <w:r w:rsidRPr="00607C52">
        <w:rPr>
          <w:sz w:val="22"/>
          <w:szCs w:val="22"/>
        </w:rPr>
        <w:t>.................................................................</w:t>
      </w:r>
    </w:p>
    <w:p w:rsidR="008E0A17" w:rsidRPr="00BB6E87" w:rsidRDefault="000A4CC1" w:rsidP="00BB6E87">
      <w:pPr>
        <w:tabs>
          <w:tab w:val="center" w:pos="7020"/>
        </w:tabs>
        <w:rPr>
          <w:sz w:val="22"/>
          <w:szCs w:val="22"/>
        </w:rPr>
      </w:pPr>
      <w:r w:rsidRPr="00607C52">
        <w:rPr>
          <w:sz w:val="22"/>
          <w:szCs w:val="22"/>
        </w:rPr>
        <w:tab/>
      </w:r>
      <w:r w:rsidRPr="00607C52">
        <w:rPr>
          <w:iCs/>
          <w:sz w:val="22"/>
          <w:szCs w:val="22"/>
        </w:rPr>
        <w:t>data i podpis</w:t>
      </w:r>
    </w:p>
    <w:sectPr w:rsidR="008E0A17" w:rsidRPr="00BB6E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B4" w:rsidRDefault="006843B4" w:rsidP="00BB6E87">
      <w:r>
        <w:separator/>
      </w:r>
    </w:p>
  </w:endnote>
  <w:endnote w:type="continuationSeparator" w:id="1">
    <w:p w:rsidR="006843B4" w:rsidRDefault="006843B4" w:rsidP="00BB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B4" w:rsidRDefault="006843B4" w:rsidP="00BB6E87">
      <w:r>
        <w:separator/>
      </w:r>
    </w:p>
  </w:footnote>
  <w:footnote w:type="continuationSeparator" w:id="1">
    <w:p w:rsidR="006843B4" w:rsidRDefault="006843B4" w:rsidP="00BB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87" w:rsidRPr="00BB6E87" w:rsidRDefault="00A00FAD" w:rsidP="00BB6E87">
    <w:pPr>
      <w:pStyle w:val="Nagwek"/>
    </w:pPr>
    <w:r>
      <w:rPr>
        <w:rFonts w:ascii="Calibri" w:hAnsi="Calibri"/>
        <w:b/>
        <w:noProof/>
        <w:sz w:val="22"/>
        <w:szCs w:val="22"/>
      </w:rPr>
      <w:drawing>
        <wp:inline distT="0" distB="0" distL="0" distR="0">
          <wp:extent cx="2067560" cy="1316990"/>
          <wp:effectExtent l="19050" t="0" r="8890" b="0"/>
          <wp:docPr id="1" name="Obraz 1" descr="logo sm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FC9"/>
    <w:multiLevelType w:val="multilevel"/>
    <w:tmpl w:val="56FE9FE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ascii="Times New Roman" w:eastAsia="Times New Roman" w:hAnsi="Times New Roman" w:cs="Times New Roman"/>
        <w:strike w:val="0"/>
        <w:d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C95"/>
    <w:rsid w:val="00086015"/>
    <w:rsid w:val="000A4CC1"/>
    <w:rsid w:val="000F2B7A"/>
    <w:rsid w:val="00607C52"/>
    <w:rsid w:val="006843B4"/>
    <w:rsid w:val="006D755C"/>
    <w:rsid w:val="007E7957"/>
    <w:rsid w:val="008E0A17"/>
    <w:rsid w:val="009231C0"/>
    <w:rsid w:val="009D09BC"/>
    <w:rsid w:val="009E0564"/>
    <w:rsid w:val="00A00FAD"/>
    <w:rsid w:val="00B07CC4"/>
    <w:rsid w:val="00BB6E87"/>
    <w:rsid w:val="00C004C2"/>
    <w:rsid w:val="00DA4C27"/>
    <w:rsid w:val="00E329F5"/>
    <w:rsid w:val="00ED3C95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D3C95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ED3C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E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6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E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2023-09-12T12:41:00Z</dcterms:created>
  <dcterms:modified xsi:type="dcterms:W3CDTF">2023-09-12T12:41:00Z</dcterms:modified>
</cp:coreProperties>
</file>